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CB1FD" w14:textId="77777777" w:rsidR="00404616" w:rsidRPr="00D14B8F" w:rsidRDefault="00404616">
      <w:pPr>
        <w:pStyle w:val="unknownstyle"/>
        <w:rPr>
          <w:rFonts w:ascii="Times New Roman" w:hAnsi="Times New Roman" w:cs="Times New Roman"/>
          <w:sz w:val="20"/>
          <w:szCs w:val="20"/>
        </w:rPr>
      </w:pPr>
      <w:r w:rsidRPr="00D14B8F">
        <w:rPr>
          <w:rFonts w:ascii="Times New Roman" w:hAnsi="Times New Roman" w:cs="Times New Roman"/>
          <w:sz w:val="20"/>
          <w:szCs w:val="20"/>
        </w:rPr>
        <w:t xml:space="preserve">Beaver Glen Homeowner’s Association   </w:t>
      </w:r>
    </w:p>
    <w:p w14:paraId="15050DE8" w14:textId="77777777" w:rsidR="00404616" w:rsidRPr="00D14B8F" w:rsidRDefault="00404616">
      <w:pPr>
        <w:pStyle w:val="unknownstyle"/>
        <w:rPr>
          <w:rFonts w:ascii="Times New Roman" w:hAnsi="Times New Roman" w:cs="Times New Roman"/>
          <w:sz w:val="20"/>
          <w:szCs w:val="20"/>
        </w:rPr>
      </w:pPr>
      <w:r w:rsidRPr="00D14B8F">
        <w:rPr>
          <w:rFonts w:ascii="Times New Roman" w:hAnsi="Times New Roman" w:cs="Times New Roman"/>
          <w:sz w:val="20"/>
          <w:szCs w:val="20"/>
        </w:rPr>
        <w:t>PO BOX 7252</w:t>
      </w:r>
    </w:p>
    <w:p w14:paraId="7DF32C55" w14:textId="77777777" w:rsidR="00404616" w:rsidRPr="00D14B8F" w:rsidRDefault="00404616">
      <w:pPr>
        <w:pStyle w:val="unknownstyle"/>
        <w:rPr>
          <w:rFonts w:ascii="Times New Roman" w:hAnsi="Times New Roman" w:cs="Times New Roman"/>
          <w:sz w:val="20"/>
          <w:szCs w:val="20"/>
        </w:rPr>
      </w:pPr>
      <w:r w:rsidRPr="00D14B8F">
        <w:rPr>
          <w:rFonts w:ascii="Times New Roman" w:hAnsi="Times New Roman" w:cs="Times New Roman"/>
          <w:sz w:val="20"/>
          <w:szCs w:val="20"/>
        </w:rPr>
        <w:t>Warner Robins GA 31095</w:t>
      </w:r>
    </w:p>
    <w:p w14:paraId="74F8BBC7" w14:textId="77777777" w:rsidR="00404616" w:rsidRPr="00D14B8F" w:rsidRDefault="00404616" w:rsidP="00CC5659">
      <w:pPr>
        <w:pStyle w:val="unknownstyle"/>
        <w:rPr>
          <w:rFonts w:ascii="Times New Roman" w:hAnsi="Times New Roman" w:cs="Times New Roman"/>
          <w:sz w:val="20"/>
          <w:szCs w:val="20"/>
        </w:rPr>
        <w:sectPr w:rsidR="00404616" w:rsidRPr="00D14B8F" w:rsidSect="00B13EE0">
          <w:pgSz w:w="12240" w:h="15840"/>
          <w:pgMar w:top="720" w:right="720" w:bottom="720" w:left="720" w:header="720" w:footer="720" w:gutter="0"/>
          <w:cols w:space="720"/>
          <w:noEndnote/>
          <w:docGrid w:linePitch="272"/>
        </w:sectPr>
      </w:pPr>
    </w:p>
    <w:p w14:paraId="0548A7B9" w14:textId="77777777" w:rsidR="00404616" w:rsidRPr="00D14B8F" w:rsidRDefault="00404616"/>
    <w:p w14:paraId="4F57235F" w14:textId="4971EA76" w:rsidR="00404616" w:rsidRPr="00D14B8F" w:rsidRDefault="007B7C94">
      <w:r>
        <w:t>May</w:t>
      </w:r>
      <w:r w:rsidR="008E105E" w:rsidRPr="00D14B8F">
        <w:t xml:space="preserve"> </w:t>
      </w:r>
      <w:r>
        <w:rPr>
          <w:vertAlign w:val="superscript"/>
        </w:rPr>
        <w:t>2nd</w:t>
      </w:r>
      <w:r w:rsidR="00A956BB" w:rsidRPr="00D14B8F">
        <w:t>, 201</w:t>
      </w:r>
      <w:r>
        <w:t>9</w:t>
      </w:r>
    </w:p>
    <w:p w14:paraId="5CF4D212" w14:textId="77777777" w:rsidR="00404616" w:rsidRPr="00D14B8F" w:rsidRDefault="00404616"/>
    <w:p w14:paraId="372BDF38" w14:textId="77777777" w:rsidR="00404616" w:rsidRPr="00D14B8F" w:rsidRDefault="00404616">
      <w:r w:rsidRPr="00D14B8F">
        <w:t>Dear Beaver Glen Homeowner,</w:t>
      </w:r>
    </w:p>
    <w:p w14:paraId="291F49A7" w14:textId="77777777" w:rsidR="00404616" w:rsidRPr="00D14B8F" w:rsidRDefault="00404616"/>
    <w:p w14:paraId="30594B22" w14:textId="2EA6252C" w:rsidR="0034195D" w:rsidRPr="00D14B8F" w:rsidRDefault="0034195D">
      <w:pPr>
        <w:rPr>
          <w:b/>
        </w:rPr>
      </w:pPr>
      <w:r w:rsidRPr="00D14B8F">
        <w:t xml:space="preserve">   </w:t>
      </w:r>
      <w:r w:rsidR="00404616" w:rsidRPr="00D14B8F">
        <w:t>The time is on us to inform you that our annual assessment fees are again coming due.</w:t>
      </w:r>
      <w:r w:rsidR="00A956BB" w:rsidRPr="00D14B8F">
        <w:t xml:space="preserve"> The annual fees for the 20</w:t>
      </w:r>
      <w:r w:rsidR="007B7C94">
        <w:t>19</w:t>
      </w:r>
      <w:r w:rsidR="00A956BB" w:rsidRPr="00D14B8F">
        <w:t>-20</w:t>
      </w:r>
      <w:r w:rsidR="007B7C94">
        <w:t>20</w:t>
      </w:r>
      <w:r w:rsidR="009064E4" w:rsidRPr="00D14B8F">
        <w:t xml:space="preserve"> fiscal year </w:t>
      </w:r>
      <w:r w:rsidR="000549F8" w:rsidRPr="00D14B8F">
        <w:t>are</w:t>
      </w:r>
      <w:r w:rsidR="009064E4" w:rsidRPr="00D14B8F">
        <w:rPr>
          <w:b/>
          <w:i/>
          <w:u w:val="single"/>
        </w:rPr>
        <w:t xml:space="preserve"> $3</w:t>
      </w:r>
      <w:r w:rsidR="007B7C94">
        <w:rPr>
          <w:b/>
          <w:i/>
          <w:u w:val="single"/>
        </w:rPr>
        <w:t>30</w:t>
      </w:r>
      <w:r w:rsidR="009064E4" w:rsidRPr="00D14B8F">
        <w:rPr>
          <w:b/>
          <w:i/>
          <w:u w:val="single"/>
        </w:rPr>
        <w:t xml:space="preserve">.00 </w:t>
      </w:r>
      <w:r w:rsidR="009064E4" w:rsidRPr="00D14B8F">
        <w:t xml:space="preserve">and payment is due by </w:t>
      </w:r>
      <w:r w:rsidR="009064E4" w:rsidRPr="00D14B8F">
        <w:rPr>
          <w:b/>
          <w:i/>
          <w:u w:val="single"/>
        </w:rPr>
        <w:t xml:space="preserve">July </w:t>
      </w:r>
      <w:r w:rsidR="007B7C94">
        <w:rPr>
          <w:b/>
          <w:i/>
          <w:u w:val="single"/>
        </w:rPr>
        <w:t>0</w:t>
      </w:r>
      <w:r w:rsidR="004D03EC" w:rsidRPr="00D14B8F">
        <w:rPr>
          <w:b/>
          <w:i/>
          <w:u w:val="single"/>
        </w:rPr>
        <w:t>1, 201</w:t>
      </w:r>
      <w:r w:rsidR="007B7C94">
        <w:rPr>
          <w:b/>
          <w:i/>
          <w:u w:val="single"/>
        </w:rPr>
        <w:t>9</w:t>
      </w:r>
      <w:r w:rsidR="009064E4" w:rsidRPr="00D14B8F">
        <w:rPr>
          <w:b/>
          <w:i/>
          <w:u w:val="single"/>
        </w:rPr>
        <w:t>.</w:t>
      </w:r>
      <w:r w:rsidR="009064E4" w:rsidRPr="00D14B8F">
        <w:t xml:space="preserve"> </w:t>
      </w:r>
      <w:r w:rsidR="00D97E65" w:rsidRPr="00D14B8F">
        <w:t>As you will notice, the Board of Directors</w:t>
      </w:r>
      <w:r w:rsidRPr="00D14B8F">
        <w:t xml:space="preserve"> ha</w:t>
      </w:r>
      <w:r w:rsidR="00673EAA">
        <w:t>ve</w:t>
      </w:r>
      <w:r w:rsidRPr="00D14B8F">
        <w:t xml:space="preserve"> elected </w:t>
      </w:r>
      <w:r w:rsidR="00A956BB" w:rsidRPr="00D14B8F">
        <w:t>to raise the dues for the 20</w:t>
      </w:r>
      <w:r w:rsidR="007B7C94">
        <w:t>19</w:t>
      </w:r>
      <w:r w:rsidR="00A956BB" w:rsidRPr="00D14B8F">
        <w:t>-20</w:t>
      </w:r>
      <w:r w:rsidR="007B7C94">
        <w:t>20</w:t>
      </w:r>
      <w:r w:rsidR="008E105E" w:rsidRPr="00D14B8F">
        <w:t xml:space="preserve"> </w:t>
      </w:r>
      <w:r w:rsidR="00A956BB" w:rsidRPr="00D14B8F">
        <w:t>fiscal year</w:t>
      </w:r>
      <w:r w:rsidR="000A2E6B" w:rsidRPr="00D14B8F">
        <w:t xml:space="preserve"> due to various projects underway</w:t>
      </w:r>
      <w:r w:rsidR="00A956BB" w:rsidRPr="00D14B8F">
        <w:t xml:space="preserve">. This year we </w:t>
      </w:r>
      <w:r w:rsidR="007B7C94">
        <w:t xml:space="preserve">are accepting PayPal! Simply go to </w:t>
      </w:r>
      <w:r w:rsidR="007B7C94" w:rsidRPr="00676B61">
        <w:t>www.beaverglen.com</w:t>
      </w:r>
      <w:r w:rsidR="007B7C94">
        <w:t>, click on ‘Annual Assessment Fees’, and click the ‘</w:t>
      </w:r>
      <w:proofErr w:type="spellStart"/>
      <w:r w:rsidR="007B7C94">
        <w:t>Paypal</w:t>
      </w:r>
      <w:proofErr w:type="spellEnd"/>
      <w:r w:rsidR="007B7C94">
        <w:t>’ button. There will be an additional $10 processing fee, which has already been included on the link. BGHOA does not receive any of the processing fee.</w:t>
      </w:r>
      <w:r w:rsidR="00A956BB" w:rsidRPr="00D14B8F">
        <w:t xml:space="preserve"> </w:t>
      </w:r>
      <w:r w:rsidRPr="00D14B8F">
        <w:t xml:space="preserve">                              </w:t>
      </w:r>
      <w:r w:rsidR="002B5284" w:rsidRPr="00D14B8F">
        <w:t xml:space="preserve"> </w:t>
      </w:r>
    </w:p>
    <w:p w14:paraId="6CA42B6B" w14:textId="3F07D14D" w:rsidR="00DC0CFA" w:rsidRPr="00D14B8F" w:rsidRDefault="0034195D">
      <w:r w:rsidRPr="00D14B8F">
        <w:rPr>
          <w:b/>
        </w:rPr>
        <w:t xml:space="preserve">  </w:t>
      </w:r>
      <w:r w:rsidR="00DC0CFA" w:rsidRPr="00D14B8F">
        <w:t>The hard work of our Board members and neighbors</w:t>
      </w:r>
      <w:r w:rsidR="00FF5023" w:rsidRPr="00D14B8F">
        <w:t xml:space="preserve"> keeps Beaver Glen on</w:t>
      </w:r>
      <w:r w:rsidR="00F017D4" w:rsidRPr="00D14B8F">
        <w:t>e</w:t>
      </w:r>
      <w:r w:rsidR="00FF5023" w:rsidRPr="00D14B8F">
        <w:t xml:space="preserve"> of the best places to live in Houston County</w:t>
      </w:r>
      <w:r w:rsidR="00DC0CFA" w:rsidRPr="00D14B8F">
        <w:t>. Your annual homeowner’s fees make it possible for us to continue to impr</w:t>
      </w:r>
      <w:r w:rsidR="00FF5023" w:rsidRPr="00D14B8F">
        <w:t>ove and update our neighborhood.</w:t>
      </w:r>
      <w:r w:rsidR="00953AEE" w:rsidRPr="00D14B8F">
        <w:t xml:space="preserve"> M</w:t>
      </w:r>
      <w:r w:rsidR="008E105E" w:rsidRPr="00D14B8F">
        <w:t xml:space="preserve">uch of the work done around our community is </w:t>
      </w:r>
      <w:proofErr w:type="gramStart"/>
      <w:r w:rsidR="008E105E" w:rsidRPr="00D14B8F">
        <w:t>actually done</w:t>
      </w:r>
      <w:proofErr w:type="gramEnd"/>
      <w:r w:rsidR="008E105E" w:rsidRPr="00D14B8F">
        <w:t xml:space="preserve"> by many of our neighbors as volunteers, which saves the HOA </w:t>
      </w:r>
      <w:r w:rsidR="000E01E1">
        <w:t>a substantial amount</w:t>
      </w:r>
      <w:r w:rsidR="00953AEE" w:rsidRPr="00D14B8F">
        <w:t xml:space="preserve"> of money. While we are so thankful to all those who give their time to help keep our neighborhood in good repair, we are a neighborhood of considerable age. </w:t>
      </w:r>
      <w:r w:rsidR="00DC0CFA" w:rsidRPr="00D14B8F">
        <w:t xml:space="preserve">Remember EVERY homeowner’s annual fee </w:t>
      </w:r>
      <w:r w:rsidR="00CC5659" w:rsidRPr="00D14B8F">
        <w:t>makes a substantial contribution to all the needs of the neighborhood, not just the pool</w:t>
      </w:r>
      <w:r w:rsidR="00C17E0D" w:rsidRPr="00D14B8F">
        <w:t>, not just the clubhouse</w:t>
      </w:r>
      <w:r w:rsidR="00CC5659" w:rsidRPr="00D14B8F">
        <w:t>, not just the lawn maintenance, ALL ASPECTS OF OUR NEIGHBORHOOD!</w:t>
      </w:r>
      <w:r w:rsidR="003C44EB" w:rsidRPr="00D14B8F">
        <w:t xml:space="preserve"> Without </w:t>
      </w:r>
      <w:r w:rsidR="003C44EB" w:rsidRPr="00D14B8F">
        <w:rPr>
          <w:b/>
          <w:i/>
          <w:u w:val="single"/>
        </w:rPr>
        <w:t>all</w:t>
      </w:r>
      <w:r w:rsidR="003C44EB" w:rsidRPr="00D14B8F">
        <w:t xml:space="preserve"> homeowners </w:t>
      </w:r>
      <w:r w:rsidR="00EE5740" w:rsidRPr="00D14B8F">
        <w:t>paying the required assessment</w:t>
      </w:r>
      <w:r w:rsidR="001C6F95" w:rsidRPr="00D14B8F">
        <w:t xml:space="preserve">, many </w:t>
      </w:r>
      <w:r w:rsidR="00C17E0D" w:rsidRPr="00D14B8F">
        <w:t>special</w:t>
      </w:r>
      <w:r w:rsidR="003C44EB" w:rsidRPr="00D14B8F">
        <w:t xml:space="preserve"> projects cannot be considered. </w:t>
      </w:r>
      <w:r w:rsidR="00EE5740" w:rsidRPr="00D14B8F">
        <w:t xml:space="preserve">By paying your assessment in full and on time the board will be able to deliver a fiscally responsible budget and plan for the immediate and future needs of our neighborhood. </w:t>
      </w:r>
      <w:r w:rsidR="003C44EB" w:rsidRPr="00D14B8F">
        <w:t>The Board</w:t>
      </w:r>
      <w:r w:rsidR="00A956BB" w:rsidRPr="00D14B8F">
        <w:t xml:space="preserve"> </w:t>
      </w:r>
      <w:r w:rsidR="007B7C94">
        <w:t>successfully completed the repairs and renovations on</w:t>
      </w:r>
      <w:r w:rsidR="000E4FAE" w:rsidRPr="00D14B8F">
        <w:t xml:space="preserve"> our community playground structure at the park </w:t>
      </w:r>
      <w:r w:rsidR="00A956BB" w:rsidRPr="00D14B8F">
        <w:t>and</w:t>
      </w:r>
      <w:r w:rsidR="003C44EB" w:rsidRPr="00D14B8F">
        <w:t xml:space="preserve"> </w:t>
      </w:r>
      <w:r w:rsidR="000E4FAE" w:rsidRPr="00D14B8F">
        <w:t>will be working to complete several other projects in the new fiscal year according to the project list, which was proposed and voted upon at several board meetings.</w:t>
      </w:r>
      <w:r w:rsidR="007B7C94">
        <w:t xml:space="preserve"> Due to the pine beetle infestation, dozens of trees will need to be cut down and removed from the green belt areas. One railing has been completed leading down to the lake and another is in the works. </w:t>
      </w:r>
      <w:r w:rsidR="003C44EB" w:rsidRPr="00D14B8F">
        <w:t xml:space="preserve"> </w:t>
      </w:r>
    </w:p>
    <w:p w14:paraId="7122A06E" w14:textId="1743AE1D" w:rsidR="008E105E" w:rsidRPr="00D14B8F" w:rsidRDefault="008E105E">
      <w:r w:rsidRPr="00D14B8F">
        <w:rPr>
          <w:b/>
        </w:rPr>
        <w:t xml:space="preserve">Late fees and interest will be added to any dues not paid on time, and those homeowners not current by </w:t>
      </w:r>
      <w:r w:rsidR="000E4FAE" w:rsidRPr="00D14B8F">
        <w:rPr>
          <w:b/>
        </w:rPr>
        <w:t>November</w:t>
      </w:r>
      <w:r w:rsidRPr="00D14B8F">
        <w:rPr>
          <w:b/>
        </w:rPr>
        <w:t xml:space="preserve"> 1</w:t>
      </w:r>
      <w:r w:rsidRPr="00D14B8F">
        <w:rPr>
          <w:b/>
          <w:vertAlign w:val="superscript"/>
        </w:rPr>
        <w:t>st</w:t>
      </w:r>
      <w:r w:rsidRPr="00D14B8F">
        <w:rPr>
          <w:b/>
        </w:rPr>
        <w:t xml:space="preserve">, a lien </w:t>
      </w:r>
      <w:r w:rsidRPr="00D14B8F">
        <w:rPr>
          <w:b/>
          <w:u w:val="single"/>
        </w:rPr>
        <w:t>WILL</w:t>
      </w:r>
      <w:r w:rsidR="003C44EB" w:rsidRPr="00D14B8F">
        <w:rPr>
          <w:b/>
        </w:rPr>
        <w:t xml:space="preserve"> be placed on your property. </w:t>
      </w:r>
    </w:p>
    <w:p w14:paraId="58717FD7" w14:textId="6DE0C14F" w:rsidR="00404616" w:rsidRPr="00D14B8F" w:rsidRDefault="00DC0CFA">
      <w:r w:rsidRPr="00D14B8F">
        <w:t xml:space="preserve"> </w:t>
      </w:r>
      <w:r w:rsidR="009064E4" w:rsidRPr="00D14B8F">
        <w:t xml:space="preserve"> As a reminder, your </w:t>
      </w:r>
      <w:r w:rsidR="00404616" w:rsidRPr="00D14B8F">
        <w:rPr>
          <w:b/>
          <w:i/>
          <w:u w:val="single"/>
        </w:rPr>
        <w:t>pool passes</w:t>
      </w:r>
      <w:r w:rsidR="00404616" w:rsidRPr="00D14B8F">
        <w:rPr>
          <w:b/>
          <w:i/>
        </w:rPr>
        <w:t xml:space="preserve"> </w:t>
      </w:r>
      <w:r w:rsidR="00404616" w:rsidRPr="00D14B8F">
        <w:t>will be updated as fees are collected.</w:t>
      </w:r>
      <w:r w:rsidR="00CC5659" w:rsidRPr="00D14B8F">
        <w:t xml:space="preserve"> </w:t>
      </w:r>
      <w:r w:rsidR="00CC5659" w:rsidRPr="00D14B8F">
        <w:rPr>
          <w:b/>
          <w:u w:val="single"/>
        </w:rPr>
        <w:t xml:space="preserve">You may use your current pool pass until July1st, after that date </w:t>
      </w:r>
      <w:r w:rsidR="00EA4287" w:rsidRPr="00D14B8F">
        <w:rPr>
          <w:b/>
          <w:u w:val="single"/>
        </w:rPr>
        <w:t>NEW p</w:t>
      </w:r>
      <w:r w:rsidR="00CC5659" w:rsidRPr="00D14B8F">
        <w:rPr>
          <w:b/>
          <w:u w:val="single"/>
        </w:rPr>
        <w:t>asses will be required</w:t>
      </w:r>
      <w:r w:rsidR="00CC5659" w:rsidRPr="00D14B8F">
        <w:t xml:space="preserve">. </w:t>
      </w:r>
      <w:r w:rsidR="000E4FAE" w:rsidRPr="00D14B8F">
        <w:t xml:space="preserve">Enclosed is a list of </w:t>
      </w:r>
      <w:r w:rsidR="00404616" w:rsidRPr="00D14B8F">
        <w:t xml:space="preserve">pick up dates and times. </w:t>
      </w:r>
      <w:r w:rsidR="00CC5659" w:rsidRPr="00D14B8F">
        <w:rPr>
          <w:b/>
          <w:i/>
          <w:u w:val="single"/>
        </w:rPr>
        <w:t>If you would like you</w:t>
      </w:r>
      <w:r w:rsidR="000E4FAE" w:rsidRPr="00D14B8F">
        <w:rPr>
          <w:b/>
          <w:i/>
          <w:u w:val="single"/>
        </w:rPr>
        <w:t>r</w:t>
      </w:r>
      <w:r w:rsidR="00CC5659" w:rsidRPr="00D14B8F">
        <w:rPr>
          <w:b/>
          <w:i/>
          <w:u w:val="single"/>
        </w:rPr>
        <w:t xml:space="preserve"> pool passes mailed, please </w:t>
      </w:r>
      <w:r w:rsidR="00676B61">
        <w:rPr>
          <w:b/>
          <w:i/>
          <w:u w:val="single"/>
        </w:rPr>
        <w:t>check the box below and include the mailing address.</w:t>
      </w:r>
      <w:r w:rsidR="00CC5659" w:rsidRPr="00D14B8F">
        <w:rPr>
          <w:b/>
          <w:i/>
          <w:u w:val="single"/>
        </w:rPr>
        <w:t xml:space="preserve"> We will be happy to mail it</w:t>
      </w:r>
      <w:r w:rsidR="00676B61">
        <w:rPr>
          <w:b/>
          <w:i/>
          <w:u w:val="single"/>
        </w:rPr>
        <w:t xml:space="preserve"> once full HOA payment is received</w:t>
      </w:r>
      <w:r w:rsidR="00CC5659" w:rsidRPr="00D14B8F">
        <w:rPr>
          <w:b/>
          <w:i/>
          <w:u w:val="single"/>
        </w:rPr>
        <w:t>.</w:t>
      </w:r>
      <w:r w:rsidR="00CC5659" w:rsidRPr="00D14B8F">
        <w:t xml:space="preserve"> </w:t>
      </w:r>
    </w:p>
    <w:p w14:paraId="154239E5" w14:textId="390F70B5" w:rsidR="00D97E65" w:rsidRPr="00D14B8F" w:rsidRDefault="009064E4">
      <w:r w:rsidRPr="00D14B8F">
        <w:t xml:space="preserve">  V</w:t>
      </w:r>
      <w:r w:rsidR="00D91054" w:rsidRPr="00D14B8F">
        <w:t xml:space="preserve">isit our </w:t>
      </w:r>
      <w:r w:rsidR="00CC5659" w:rsidRPr="00D14B8F">
        <w:t xml:space="preserve">website at </w:t>
      </w:r>
      <w:r w:rsidR="00CC5659" w:rsidRPr="00D14B8F">
        <w:rPr>
          <w:u w:val="single"/>
        </w:rPr>
        <w:t>www.beaverglen.com</w:t>
      </w:r>
      <w:r w:rsidR="00CC5659" w:rsidRPr="00D14B8F">
        <w:t xml:space="preserve"> for all the news and updates of our neighborhood.</w:t>
      </w:r>
      <w:r w:rsidR="00FF5023" w:rsidRPr="00D14B8F">
        <w:t xml:space="preserve"> </w:t>
      </w:r>
      <w:r w:rsidR="001C6F95" w:rsidRPr="00D14B8F">
        <w:t>We hope you have noticed our</w:t>
      </w:r>
      <w:r w:rsidR="00FF5023" w:rsidRPr="00D14B8F">
        <w:t xml:space="preserve"> “News and Events” box located on the left side of International across from the Beaver Tales Sign. We will put notices of special events and updates in that box.</w:t>
      </w:r>
      <w:r w:rsidR="000E4FAE" w:rsidRPr="00D14B8F">
        <w:t xml:space="preserve"> Watch for the raised red flag on the box.</w:t>
      </w:r>
      <w:r w:rsidR="00A956BB" w:rsidRPr="00D14B8F">
        <w:t xml:space="preserve"> </w:t>
      </w:r>
    </w:p>
    <w:p w14:paraId="28B3B10D" w14:textId="77777777" w:rsidR="00404616" w:rsidRPr="00D14B8F" w:rsidRDefault="00404616">
      <w:r w:rsidRPr="00D14B8F">
        <w:t xml:space="preserve">We appreciate you </w:t>
      </w:r>
      <w:r w:rsidR="00D91054" w:rsidRPr="00D14B8F">
        <w:t xml:space="preserve">all </w:t>
      </w:r>
      <w:r w:rsidRPr="00D14B8F">
        <w:t>as nei</w:t>
      </w:r>
      <w:r w:rsidR="00D97E65" w:rsidRPr="00D14B8F">
        <w:t xml:space="preserve">ghbors, volunteers, and friends. </w:t>
      </w:r>
    </w:p>
    <w:p w14:paraId="109C15AB" w14:textId="77777777" w:rsidR="00404616" w:rsidRPr="00D14B8F" w:rsidRDefault="00404616">
      <w:r w:rsidRPr="00D14B8F">
        <w:t xml:space="preserve">Sincerely, </w:t>
      </w:r>
    </w:p>
    <w:p w14:paraId="4EF801B5" w14:textId="77777777" w:rsidR="00404616" w:rsidRPr="00D14B8F" w:rsidRDefault="00404616" w:rsidP="001C6F95">
      <w:r w:rsidRPr="00D14B8F">
        <w:t>The Beaver Glen Board of Directors</w:t>
      </w:r>
    </w:p>
    <w:p w14:paraId="1B666CA0" w14:textId="77777777" w:rsidR="001C6F95" w:rsidRPr="00D14B8F" w:rsidRDefault="001C6F95" w:rsidP="001C6F95">
      <w:pPr>
        <w:rPr>
          <w:b/>
          <w:noProof/>
        </w:rPr>
      </w:pPr>
    </w:p>
    <w:p w14:paraId="4361F0DE" w14:textId="6284D7DE" w:rsidR="00E92871" w:rsidRPr="00D14B8F" w:rsidRDefault="000015E6" w:rsidP="001C6F95">
      <w:r w:rsidRPr="00D14B8F">
        <w:t>Please DETACH</w:t>
      </w:r>
      <w:r w:rsidR="001C6F95" w:rsidRPr="00D14B8F">
        <w:t xml:space="preserve"> the form below and return with y</w:t>
      </w:r>
      <w:r w:rsidR="00E92871" w:rsidRPr="00D14B8F">
        <w:t>our check to the address below</w:t>
      </w:r>
      <w:r w:rsidR="00676B61">
        <w:t xml:space="preserve"> or email to cynthia.williams321@yahoo.com.</w:t>
      </w:r>
      <w:r w:rsidR="00E92871" w:rsidRPr="00D14B8F">
        <w:t xml:space="preserve"> </w:t>
      </w:r>
    </w:p>
    <w:p w14:paraId="1F625E13" w14:textId="77777777" w:rsidR="001C6F95" w:rsidRPr="00D14B8F" w:rsidRDefault="00E92871" w:rsidP="001C6F95">
      <w:r w:rsidRPr="00D14B8F">
        <w:t>M</w:t>
      </w:r>
      <w:r w:rsidR="001C6F95" w:rsidRPr="00D14B8F">
        <w:t>ake checks payable to the Beaver Glen Homeowner’s Association or BGHOA and mail to:</w:t>
      </w:r>
    </w:p>
    <w:p w14:paraId="276F7F47" w14:textId="094308E8" w:rsidR="000015E6" w:rsidRDefault="00D91054" w:rsidP="001C6F95">
      <w:r w:rsidRPr="00D14B8F">
        <w:t>_____________________________________________________________________________</w:t>
      </w:r>
      <w:r w:rsidR="000015E6" w:rsidRPr="00D14B8F">
        <w:t>_______________________________</w:t>
      </w:r>
    </w:p>
    <w:p w14:paraId="6BB96586" w14:textId="77777777" w:rsidR="00D14B8F" w:rsidRPr="00D14B8F" w:rsidRDefault="00D14B8F" w:rsidP="001C6F95"/>
    <w:p w14:paraId="7B729637" w14:textId="77777777" w:rsidR="00404616" w:rsidRPr="00D14B8F" w:rsidRDefault="00404616">
      <w:pPr>
        <w:rPr>
          <w:b/>
        </w:rPr>
      </w:pPr>
      <w:r w:rsidRPr="00D14B8F">
        <w:rPr>
          <w:b/>
        </w:rPr>
        <w:t>BGHOA</w:t>
      </w:r>
    </w:p>
    <w:p w14:paraId="75F9AA7F" w14:textId="77777777" w:rsidR="00404616" w:rsidRPr="00D14B8F" w:rsidRDefault="00404616">
      <w:pPr>
        <w:rPr>
          <w:b/>
        </w:rPr>
      </w:pPr>
      <w:r w:rsidRPr="00D14B8F">
        <w:rPr>
          <w:b/>
        </w:rPr>
        <w:t xml:space="preserve">PO Box 7252 </w:t>
      </w:r>
    </w:p>
    <w:p w14:paraId="060EC759" w14:textId="77777777" w:rsidR="00404616" w:rsidRPr="00D14B8F" w:rsidRDefault="00404616">
      <w:pPr>
        <w:rPr>
          <w:b/>
        </w:rPr>
      </w:pPr>
      <w:r w:rsidRPr="00D14B8F">
        <w:rPr>
          <w:b/>
        </w:rPr>
        <w:t>Warner Robins GA 31095</w:t>
      </w:r>
    </w:p>
    <w:p w14:paraId="00024288" w14:textId="77777777" w:rsidR="00404616" w:rsidRPr="00D14B8F" w:rsidRDefault="00404616"/>
    <w:p w14:paraId="71BEFA6D" w14:textId="77777777" w:rsidR="00404616" w:rsidRPr="00D14B8F" w:rsidRDefault="00B13EE0">
      <w:pPr>
        <w:rPr>
          <w:b/>
        </w:rPr>
      </w:pPr>
      <w:r w:rsidRPr="00D14B8F">
        <w:rPr>
          <w:b/>
        </w:rPr>
        <w:t xml:space="preserve">Homeowner’s </w:t>
      </w:r>
      <w:r w:rsidR="00404616" w:rsidRPr="00D14B8F">
        <w:rPr>
          <w:b/>
        </w:rPr>
        <w:t>Name ________________________________________________</w:t>
      </w:r>
    </w:p>
    <w:p w14:paraId="469A0915" w14:textId="77777777" w:rsidR="00404616" w:rsidRPr="00D14B8F" w:rsidRDefault="00404616">
      <w:pPr>
        <w:rPr>
          <w:b/>
        </w:rPr>
      </w:pPr>
    </w:p>
    <w:p w14:paraId="1E5B3808" w14:textId="0EC3EC90" w:rsidR="00404616" w:rsidRPr="00D14B8F" w:rsidRDefault="00404616" w:rsidP="00676B61">
      <w:pPr>
        <w:rPr>
          <w:b/>
        </w:rPr>
      </w:pPr>
      <w:r w:rsidRPr="00D14B8F">
        <w:rPr>
          <w:b/>
        </w:rPr>
        <w:t>Address ___________________________</w:t>
      </w:r>
      <w:r w:rsidR="00B13EE0" w:rsidRPr="00D14B8F">
        <w:rPr>
          <w:b/>
        </w:rPr>
        <w:t>_________________________</w:t>
      </w:r>
      <w:r w:rsidRPr="00D14B8F">
        <w:rPr>
          <w:b/>
        </w:rPr>
        <w:t>______</w:t>
      </w:r>
      <w:r w:rsidR="00B13EE0" w:rsidRPr="00D14B8F">
        <w:rPr>
          <w:b/>
        </w:rPr>
        <w:t xml:space="preserve"> </w:t>
      </w:r>
      <w:r w:rsidR="007B7C94">
        <w:rPr>
          <w:b/>
        </w:rPr>
        <w:t xml:space="preserve">Pool Pass ___(Mark if </w:t>
      </w:r>
      <w:r w:rsidR="00676B61">
        <w:rPr>
          <w:b/>
        </w:rPr>
        <w:t xml:space="preserve">passes are to be mailed)             </w:t>
      </w:r>
    </w:p>
    <w:p w14:paraId="2C8156BC" w14:textId="77777777" w:rsidR="00404616" w:rsidRPr="00D14B8F" w:rsidRDefault="00404616">
      <w:pPr>
        <w:rPr>
          <w:b/>
        </w:rPr>
      </w:pPr>
    </w:p>
    <w:p w14:paraId="78E93D3D" w14:textId="106E8D59" w:rsidR="00404616" w:rsidRPr="00D14B8F" w:rsidRDefault="00404616">
      <w:pPr>
        <w:rPr>
          <w:b/>
        </w:rPr>
      </w:pPr>
      <w:r w:rsidRPr="00D14B8F">
        <w:rPr>
          <w:b/>
        </w:rPr>
        <w:t>Phone __________________________</w:t>
      </w:r>
      <w:r w:rsidR="00B13EE0" w:rsidRPr="00D14B8F">
        <w:rPr>
          <w:b/>
        </w:rPr>
        <w:t xml:space="preserve">     Cell </w:t>
      </w:r>
      <w:r w:rsidRPr="00D14B8F">
        <w:rPr>
          <w:b/>
        </w:rPr>
        <w:t>_________________________</w:t>
      </w:r>
      <w:r w:rsidR="00676B61">
        <w:rPr>
          <w:b/>
        </w:rPr>
        <w:tab/>
      </w:r>
      <w:r w:rsidR="00676B61">
        <w:rPr>
          <w:b/>
        </w:rPr>
        <w:tab/>
      </w:r>
      <w:r w:rsidR="00676B61">
        <w:rPr>
          <w:b/>
        </w:rPr>
        <w:tab/>
      </w:r>
    </w:p>
    <w:p w14:paraId="26DF5049" w14:textId="77777777" w:rsidR="00404616" w:rsidRPr="00D14B8F" w:rsidRDefault="00404616">
      <w:pPr>
        <w:rPr>
          <w:b/>
        </w:rPr>
      </w:pPr>
    </w:p>
    <w:p w14:paraId="6017D590" w14:textId="45C7F9A0" w:rsidR="00404616" w:rsidRPr="00D14B8F" w:rsidRDefault="00404616">
      <w:pPr>
        <w:rPr>
          <w:b/>
        </w:rPr>
      </w:pPr>
      <w:r w:rsidRPr="00D14B8F">
        <w:rPr>
          <w:b/>
        </w:rPr>
        <w:t xml:space="preserve">Place </w:t>
      </w:r>
      <w:r w:rsidR="00CC5659" w:rsidRPr="00D14B8F">
        <w:rPr>
          <w:b/>
        </w:rPr>
        <w:t>of</w:t>
      </w:r>
      <w:r w:rsidRPr="00D14B8F">
        <w:rPr>
          <w:b/>
        </w:rPr>
        <w:t xml:space="preserve"> Employment</w:t>
      </w:r>
      <w:r w:rsidR="00B13EE0" w:rsidRPr="00D14B8F">
        <w:rPr>
          <w:b/>
        </w:rPr>
        <w:t xml:space="preserve"> </w:t>
      </w:r>
      <w:r w:rsidRPr="00D14B8F">
        <w:rPr>
          <w:b/>
        </w:rPr>
        <w:t>________________________________________________</w:t>
      </w:r>
    </w:p>
    <w:p w14:paraId="0D68D560" w14:textId="77777777" w:rsidR="00404616" w:rsidRPr="00D14B8F" w:rsidRDefault="00404616">
      <w:pPr>
        <w:rPr>
          <w:b/>
        </w:rPr>
      </w:pPr>
    </w:p>
    <w:p w14:paraId="09CE721C" w14:textId="77777777" w:rsidR="000015E6" w:rsidRPr="00D14B8F" w:rsidRDefault="00404616">
      <w:pPr>
        <w:rPr>
          <w:b/>
        </w:rPr>
      </w:pPr>
      <w:r w:rsidRPr="00D14B8F">
        <w:rPr>
          <w:b/>
        </w:rPr>
        <w:t xml:space="preserve">Check # _______________ </w:t>
      </w:r>
      <w:r w:rsidR="00B13EE0" w:rsidRPr="00D14B8F">
        <w:rPr>
          <w:b/>
        </w:rPr>
        <w:t>Email______________________________________</w:t>
      </w:r>
      <w:r w:rsidRPr="00D14B8F">
        <w:rPr>
          <w:b/>
        </w:rPr>
        <w:t xml:space="preserve">  </w:t>
      </w:r>
    </w:p>
    <w:p w14:paraId="4FFC526B" w14:textId="77777777" w:rsidR="000015E6" w:rsidRPr="00D14B8F" w:rsidRDefault="000015E6">
      <w:pPr>
        <w:rPr>
          <w:b/>
        </w:rPr>
      </w:pPr>
    </w:p>
    <w:p w14:paraId="1DF2C032" w14:textId="0E544EB6" w:rsidR="00B13EE0" w:rsidRPr="00D14B8F" w:rsidRDefault="004D03EC">
      <w:pPr>
        <w:rPr>
          <w:b/>
        </w:rPr>
      </w:pPr>
      <w:r w:rsidRPr="00D14B8F">
        <w:rPr>
          <w:b/>
        </w:rPr>
        <w:t>Ages of children living in the home</w:t>
      </w:r>
      <w:r w:rsidR="00385460" w:rsidRPr="00D14B8F">
        <w:rPr>
          <w:b/>
        </w:rPr>
        <w:t xml:space="preserve"> (used for social functions)</w:t>
      </w:r>
      <w:r w:rsidR="000015E6" w:rsidRPr="00D14B8F">
        <w:rPr>
          <w:b/>
        </w:rPr>
        <w:t xml:space="preserve"> ______________________</w:t>
      </w:r>
      <w:r w:rsidRPr="00D14B8F">
        <w:rPr>
          <w:b/>
        </w:rPr>
        <w:t>_____________</w:t>
      </w:r>
      <w:r w:rsidR="000015E6" w:rsidRPr="00D14B8F">
        <w:rPr>
          <w:b/>
        </w:rPr>
        <w:t xml:space="preserve">  </w:t>
      </w:r>
    </w:p>
    <w:p w14:paraId="04C3F22B" w14:textId="77777777" w:rsidR="00404616" w:rsidRPr="00D14B8F" w:rsidRDefault="00404616">
      <w:pPr>
        <w:rPr>
          <w:b/>
        </w:rPr>
      </w:pPr>
    </w:p>
    <w:p w14:paraId="6C2E1158" w14:textId="77777777" w:rsidR="00D91054" w:rsidRPr="00D14B8F" w:rsidRDefault="00B13EE0">
      <w:pPr>
        <w:rPr>
          <w:b/>
        </w:rPr>
      </w:pPr>
      <w:r w:rsidRPr="00D14B8F">
        <w:rPr>
          <w:b/>
        </w:rPr>
        <w:t xml:space="preserve">IF THIS IS A RENTAL PROPERTY LIST THE NAME OF RENTERS: </w:t>
      </w:r>
    </w:p>
    <w:p w14:paraId="3E5C3FE0" w14:textId="77777777" w:rsidR="00EE5740" w:rsidRPr="00D14B8F" w:rsidRDefault="00EE5740" w:rsidP="00D91054">
      <w:pPr>
        <w:rPr>
          <w:b/>
        </w:rPr>
      </w:pPr>
    </w:p>
    <w:p w14:paraId="740B4538" w14:textId="77777777" w:rsidR="00D91054" w:rsidRPr="00D14B8F" w:rsidRDefault="00D91054" w:rsidP="00D91054">
      <w:pPr>
        <w:rPr>
          <w:b/>
        </w:rPr>
      </w:pPr>
      <w:r w:rsidRPr="00D14B8F">
        <w:rPr>
          <w:b/>
        </w:rPr>
        <w:t>_________________________________________________________________</w:t>
      </w:r>
    </w:p>
    <w:p w14:paraId="6F6B752B" w14:textId="77777777" w:rsidR="000015E6" w:rsidRPr="00D14B8F" w:rsidRDefault="000015E6" w:rsidP="00D91054">
      <w:pPr>
        <w:rPr>
          <w:b/>
        </w:rPr>
      </w:pPr>
    </w:p>
    <w:p w14:paraId="6839B52E" w14:textId="4DE5B0ED" w:rsidR="00265708" w:rsidRPr="00676B61" w:rsidRDefault="000015E6">
      <w:pPr>
        <w:rPr>
          <w:b/>
          <w:sz w:val="18"/>
          <w:szCs w:val="18"/>
        </w:rPr>
      </w:pPr>
      <w:r w:rsidRPr="00D14B8F">
        <w:rPr>
          <w:b/>
        </w:rPr>
        <w:t>Are you interested in volunteering? ___</w:t>
      </w:r>
      <w:r w:rsidR="00676B61" w:rsidRPr="00676B61">
        <w:rPr>
          <w:b/>
        </w:rPr>
        <w:t xml:space="preserve"> </w:t>
      </w:r>
      <w:r w:rsidR="00676B61" w:rsidRPr="00D14B8F">
        <w:rPr>
          <w:b/>
        </w:rPr>
        <w:t>If so, do you have a particular area of interest or expertise?</w:t>
      </w:r>
      <w:r w:rsidR="00676B61">
        <w:rPr>
          <w:b/>
        </w:rPr>
        <w:t>________________________</w:t>
      </w:r>
      <w:r w:rsidR="00676B61">
        <w:rPr>
          <w:b/>
        </w:rPr>
        <w:t xml:space="preserve"> </w:t>
      </w:r>
      <w:bookmarkStart w:id="0" w:name="_GoBack"/>
      <w:bookmarkEnd w:id="0"/>
    </w:p>
    <w:sectPr w:rsidR="00265708" w:rsidRPr="00676B61" w:rsidSect="001C6F95">
      <w:type w:val="continuous"/>
      <w:pgSz w:w="12240" w:h="15840"/>
      <w:pgMar w:top="720"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altName w:val="Gill Sans MT"/>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750.75pt;height:749.25pt;visibility:visible" o:bullet="t">
        <v:imagedata r:id="rId1" o:title=""/>
      </v:shape>
    </w:pict>
  </w:numPicBullet>
  <w:numPicBullet w:numPicBulletId="1">
    <w:pict>
      <v:shape id="_x0000_i1049" type="#_x0000_t75" style="width:562.5pt;height:562.5pt;visibility:visible;mso-wrap-style:square" o:bullet="t">
        <v:imagedata r:id="rId2" o:title="scissors[1]"/>
      </v:shape>
    </w:pict>
  </w:numPicBullet>
  <w:abstractNum w:abstractNumId="0" w15:restartNumberingAfterBreak="0">
    <w:nsid w:val="2B3E1BDF"/>
    <w:multiLevelType w:val="hybridMultilevel"/>
    <w:tmpl w:val="928EC95C"/>
    <w:lvl w:ilvl="0" w:tplc="80D84290">
      <w:start w:val="1"/>
      <w:numFmt w:val="bullet"/>
      <w:lvlText w:val=""/>
      <w:lvlPicBulletId w:val="1"/>
      <w:lvlJc w:val="left"/>
      <w:pPr>
        <w:tabs>
          <w:tab w:val="num" w:pos="720"/>
        </w:tabs>
        <w:ind w:left="720" w:hanging="360"/>
      </w:pPr>
      <w:rPr>
        <w:rFonts w:ascii="Symbol" w:hAnsi="Symbol" w:hint="default"/>
      </w:rPr>
    </w:lvl>
    <w:lvl w:ilvl="1" w:tplc="53705F72" w:tentative="1">
      <w:start w:val="1"/>
      <w:numFmt w:val="bullet"/>
      <w:lvlText w:val=""/>
      <w:lvlJc w:val="left"/>
      <w:pPr>
        <w:tabs>
          <w:tab w:val="num" w:pos="1440"/>
        </w:tabs>
        <w:ind w:left="1440" w:hanging="360"/>
      </w:pPr>
      <w:rPr>
        <w:rFonts w:ascii="Symbol" w:hAnsi="Symbol" w:hint="default"/>
      </w:rPr>
    </w:lvl>
    <w:lvl w:ilvl="2" w:tplc="2DFA3F12" w:tentative="1">
      <w:start w:val="1"/>
      <w:numFmt w:val="bullet"/>
      <w:lvlText w:val=""/>
      <w:lvlJc w:val="left"/>
      <w:pPr>
        <w:tabs>
          <w:tab w:val="num" w:pos="2160"/>
        </w:tabs>
        <w:ind w:left="2160" w:hanging="360"/>
      </w:pPr>
      <w:rPr>
        <w:rFonts w:ascii="Symbol" w:hAnsi="Symbol" w:hint="default"/>
      </w:rPr>
    </w:lvl>
    <w:lvl w:ilvl="3" w:tplc="FCC4A5C8" w:tentative="1">
      <w:start w:val="1"/>
      <w:numFmt w:val="bullet"/>
      <w:lvlText w:val=""/>
      <w:lvlJc w:val="left"/>
      <w:pPr>
        <w:tabs>
          <w:tab w:val="num" w:pos="2880"/>
        </w:tabs>
        <w:ind w:left="2880" w:hanging="360"/>
      </w:pPr>
      <w:rPr>
        <w:rFonts w:ascii="Symbol" w:hAnsi="Symbol" w:hint="default"/>
      </w:rPr>
    </w:lvl>
    <w:lvl w:ilvl="4" w:tplc="988474E8" w:tentative="1">
      <w:start w:val="1"/>
      <w:numFmt w:val="bullet"/>
      <w:lvlText w:val=""/>
      <w:lvlJc w:val="left"/>
      <w:pPr>
        <w:tabs>
          <w:tab w:val="num" w:pos="3600"/>
        </w:tabs>
        <w:ind w:left="3600" w:hanging="360"/>
      </w:pPr>
      <w:rPr>
        <w:rFonts w:ascii="Symbol" w:hAnsi="Symbol" w:hint="default"/>
      </w:rPr>
    </w:lvl>
    <w:lvl w:ilvl="5" w:tplc="6A46A0CC" w:tentative="1">
      <w:start w:val="1"/>
      <w:numFmt w:val="bullet"/>
      <w:lvlText w:val=""/>
      <w:lvlJc w:val="left"/>
      <w:pPr>
        <w:tabs>
          <w:tab w:val="num" w:pos="4320"/>
        </w:tabs>
        <w:ind w:left="4320" w:hanging="360"/>
      </w:pPr>
      <w:rPr>
        <w:rFonts w:ascii="Symbol" w:hAnsi="Symbol" w:hint="default"/>
      </w:rPr>
    </w:lvl>
    <w:lvl w:ilvl="6" w:tplc="3F0048A6" w:tentative="1">
      <w:start w:val="1"/>
      <w:numFmt w:val="bullet"/>
      <w:lvlText w:val=""/>
      <w:lvlJc w:val="left"/>
      <w:pPr>
        <w:tabs>
          <w:tab w:val="num" w:pos="5040"/>
        </w:tabs>
        <w:ind w:left="5040" w:hanging="360"/>
      </w:pPr>
      <w:rPr>
        <w:rFonts w:ascii="Symbol" w:hAnsi="Symbol" w:hint="default"/>
      </w:rPr>
    </w:lvl>
    <w:lvl w:ilvl="7" w:tplc="61CA07D6" w:tentative="1">
      <w:start w:val="1"/>
      <w:numFmt w:val="bullet"/>
      <w:lvlText w:val=""/>
      <w:lvlJc w:val="left"/>
      <w:pPr>
        <w:tabs>
          <w:tab w:val="num" w:pos="5760"/>
        </w:tabs>
        <w:ind w:left="5760" w:hanging="360"/>
      </w:pPr>
      <w:rPr>
        <w:rFonts w:ascii="Symbol" w:hAnsi="Symbol" w:hint="default"/>
      </w:rPr>
    </w:lvl>
    <w:lvl w:ilvl="8" w:tplc="FCA6F7C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7C43D7C"/>
    <w:multiLevelType w:val="hybridMultilevel"/>
    <w:tmpl w:val="2158A342"/>
    <w:lvl w:ilvl="0" w:tplc="8F1A56AA">
      <w:start w:val="1"/>
      <w:numFmt w:val="bullet"/>
      <w:lvlText w:val=""/>
      <w:lvlPicBulletId w:val="0"/>
      <w:lvlJc w:val="left"/>
      <w:pPr>
        <w:tabs>
          <w:tab w:val="num" w:pos="360"/>
        </w:tabs>
        <w:ind w:left="360" w:hanging="360"/>
      </w:pPr>
      <w:rPr>
        <w:rFonts w:ascii="Symbol" w:hAnsi="Symbol" w:hint="default"/>
      </w:rPr>
    </w:lvl>
    <w:lvl w:ilvl="1" w:tplc="0F849308" w:tentative="1">
      <w:start w:val="1"/>
      <w:numFmt w:val="bullet"/>
      <w:lvlText w:val=""/>
      <w:lvlJc w:val="left"/>
      <w:pPr>
        <w:tabs>
          <w:tab w:val="num" w:pos="1080"/>
        </w:tabs>
        <w:ind w:left="1080" w:hanging="360"/>
      </w:pPr>
      <w:rPr>
        <w:rFonts w:ascii="Symbol" w:hAnsi="Symbol" w:hint="default"/>
      </w:rPr>
    </w:lvl>
    <w:lvl w:ilvl="2" w:tplc="27229068" w:tentative="1">
      <w:start w:val="1"/>
      <w:numFmt w:val="bullet"/>
      <w:lvlText w:val=""/>
      <w:lvlJc w:val="left"/>
      <w:pPr>
        <w:tabs>
          <w:tab w:val="num" w:pos="1800"/>
        </w:tabs>
        <w:ind w:left="1800" w:hanging="360"/>
      </w:pPr>
      <w:rPr>
        <w:rFonts w:ascii="Symbol" w:hAnsi="Symbol" w:hint="default"/>
      </w:rPr>
    </w:lvl>
    <w:lvl w:ilvl="3" w:tplc="88F229C2" w:tentative="1">
      <w:start w:val="1"/>
      <w:numFmt w:val="bullet"/>
      <w:lvlText w:val=""/>
      <w:lvlJc w:val="left"/>
      <w:pPr>
        <w:tabs>
          <w:tab w:val="num" w:pos="2520"/>
        </w:tabs>
        <w:ind w:left="2520" w:hanging="360"/>
      </w:pPr>
      <w:rPr>
        <w:rFonts w:ascii="Symbol" w:hAnsi="Symbol" w:hint="default"/>
      </w:rPr>
    </w:lvl>
    <w:lvl w:ilvl="4" w:tplc="525AA0E6" w:tentative="1">
      <w:start w:val="1"/>
      <w:numFmt w:val="bullet"/>
      <w:lvlText w:val=""/>
      <w:lvlJc w:val="left"/>
      <w:pPr>
        <w:tabs>
          <w:tab w:val="num" w:pos="3240"/>
        </w:tabs>
        <w:ind w:left="3240" w:hanging="360"/>
      </w:pPr>
      <w:rPr>
        <w:rFonts w:ascii="Symbol" w:hAnsi="Symbol" w:hint="default"/>
      </w:rPr>
    </w:lvl>
    <w:lvl w:ilvl="5" w:tplc="00BA59EA" w:tentative="1">
      <w:start w:val="1"/>
      <w:numFmt w:val="bullet"/>
      <w:lvlText w:val=""/>
      <w:lvlJc w:val="left"/>
      <w:pPr>
        <w:tabs>
          <w:tab w:val="num" w:pos="3960"/>
        </w:tabs>
        <w:ind w:left="3960" w:hanging="360"/>
      </w:pPr>
      <w:rPr>
        <w:rFonts w:ascii="Symbol" w:hAnsi="Symbol" w:hint="default"/>
      </w:rPr>
    </w:lvl>
    <w:lvl w:ilvl="6" w:tplc="F22040C8" w:tentative="1">
      <w:start w:val="1"/>
      <w:numFmt w:val="bullet"/>
      <w:lvlText w:val=""/>
      <w:lvlJc w:val="left"/>
      <w:pPr>
        <w:tabs>
          <w:tab w:val="num" w:pos="4680"/>
        </w:tabs>
        <w:ind w:left="4680" w:hanging="360"/>
      </w:pPr>
      <w:rPr>
        <w:rFonts w:ascii="Symbol" w:hAnsi="Symbol" w:hint="default"/>
      </w:rPr>
    </w:lvl>
    <w:lvl w:ilvl="7" w:tplc="C8AE5EF4" w:tentative="1">
      <w:start w:val="1"/>
      <w:numFmt w:val="bullet"/>
      <w:lvlText w:val=""/>
      <w:lvlJc w:val="left"/>
      <w:pPr>
        <w:tabs>
          <w:tab w:val="num" w:pos="5400"/>
        </w:tabs>
        <w:ind w:left="5400" w:hanging="360"/>
      </w:pPr>
      <w:rPr>
        <w:rFonts w:ascii="Symbol" w:hAnsi="Symbol" w:hint="default"/>
      </w:rPr>
    </w:lvl>
    <w:lvl w:ilvl="8" w:tplc="480EB5BE" w:tentative="1">
      <w:start w:val="1"/>
      <w:numFmt w:val="bullet"/>
      <w:lvlText w:val=""/>
      <w:lvlJc w:val="left"/>
      <w:pPr>
        <w:tabs>
          <w:tab w:val="num" w:pos="6120"/>
        </w:tabs>
        <w:ind w:left="612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616"/>
    <w:rsid w:val="000015E6"/>
    <w:rsid w:val="000549F8"/>
    <w:rsid w:val="000A2E6B"/>
    <w:rsid w:val="000E01E1"/>
    <w:rsid w:val="000E2302"/>
    <w:rsid w:val="000E4FAE"/>
    <w:rsid w:val="001578FB"/>
    <w:rsid w:val="001C6F95"/>
    <w:rsid w:val="00265708"/>
    <w:rsid w:val="002816B5"/>
    <w:rsid w:val="002B2FF1"/>
    <w:rsid w:val="002B5284"/>
    <w:rsid w:val="002B76E7"/>
    <w:rsid w:val="0034195D"/>
    <w:rsid w:val="00371C8D"/>
    <w:rsid w:val="00385460"/>
    <w:rsid w:val="003C44EB"/>
    <w:rsid w:val="00404616"/>
    <w:rsid w:val="0041037D"/>
    <w:rsid w:val="004333A0"/>
    <w:rsid w:val="00452A41"/>
    <w:rsid w:val="004547F8"/>
    <w:rsid w:val="004D03EC"/>
    <w:rsid w:val="004E3CB6"/>
    <w:rsid w:val="006145E9"/>
    <w:rsid w:val="00643C8E"/>
    <w:rsid w:val="00673EAA"/>
    <w:rsid w:val="00676B61"/>
    <w:rsid w:val="007B7C94"/>
    <w:rsid w:val="008E105E"/>
    <w:rsid w:val="009064E4"/>
    <w:rsid w:val="00953AEE"/>
    <w:rsid w:val="009E352E"/>
    <w:rsid w:val="00A1669F"/>
    <w:rsid w:val="00A956BB"/>
    <w:rsid w:val="00AD0E51"/>
    <w:rsid w:val="00B13EE0"/>
    <w:rsid w:val="00BC23CA"/>
    <w:rsid w:val="00BE7E17"/>
    <w:rsid w:val="00C06788"/>
    <w:rsid w:val="00C12521"/>
    <w:rsid w:val="00C17E0D"/>
    <w:rsid w:val="00C86A09"/>
    <w:rsid w:val="00CC5659"/>
    <w:rsid w:val="00D14B8F"/>
    <w:rsid w:val="00D91054"/>
    <w:rsid w:val="00D97E65"/>
    <w:rsid w:val="00DC0CFA"/>
    <w:rsid w:val="00E30D7F"/>
    <w:rsid w:val="00E764D4"/>
    <w:rsid w:val="00E92871"/>
    <w:rsid w:val="00EA4287"/>
    <w:rsid w:val="00EE5740"/>
    <w:rsid w:val="00F017D4"/>
    <w:rsid w:val="00F37BCB"/>
    <w:rsid w:val="00FF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08A80C"/>
  <w15:docId w15:val="{B66970D5-A303-479B-BDE6-0217C269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E51"/>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rsid w:val="00AD0E51"/>
    <w:pPr>
      <w:widowControl w:val="0"/>
      <w:overflowPunct w:val="0"/>
      <w:autoSpaceDE w:val="0"/>
      <w:autoSpaceDN w:val="0"/>
      <w:adjustRightInd w:val="0"/>
    </w:pPr>
    <w:rPr>
      <w:rFonts w:ascii="Gill Sans MT" w:hAnsi="Gill Sans MT" w:cs="Gill Sans MT"/>
      <w:color w:val="000000"/>
      <w:kern w:val="28"/>
      <w:sz w:val="16"/>
      <w:szCs w:val="16"/>
    </w:rPr>
  </w:style>
  <w:style w:type="character" w:styleId="Hyperlink">
    <w:name w:val="Hyperlink"/>
    <w:basedOn w:val="DefaultParagraphFont"/>
    <w:uiPriority w:val="99"/>
    <w:unhideWhenUsed/>
    <w:rsid w:val="00CC5659"/>
    <w:rPr>
      <w:color w:val="0000FF" w:themeColor="hyperlink"/>
      <w:u w:val="single"/>
    </w:rPr>
  </w:style>
  <w:style w:type="paragraph" w:styleId="BalloonText">
    <w:name w:val="Balloon Text"/>
    <w:basedOn w:val="Normal"/>
    <w:link w:val="BalloonTextChar"/>
    <w:uiPriority w:val="99"/>
    <w:semiHidden/>
    <w:unhideWhenUsed/>
    <w:rsid w:val="00D91054"/>
    <w:rPr>
      <w:rFonts w:ascii="Tahoma" w:hAnsi="Tahoma" w:cs="Tahoma"/>
      <w:sz w:val="16"/>
      <w:szCs w:val="16"/>
    </w:rPr>
  </w:style>
  <w:style w:type="character" w:customStyle="1" w:styleId="BalloonTextChar">
    <w:name w:val="Balloon Text Char"/>
    <w:basedOn w:val="DefaultParagraphFont"/>
    <w:link w:val="BalloonText"/>
    <w:uiPriority w:val="99"/>
    <w:semiHidden/>
    <w:rsid w:val="00D91054"/>
    <w:rPr>
      <w:rFonts w:ascii="Tahoma" w:hAnsi="Tahoma" w:cs="Tahoma"/>
      <w:color w:val="000000"/>
      <w:kern w:val="28"/>
      <w:sz w:val="16"/>
      <w:szCs w:val="16"/>
    </w:rPr>
  </w:style>
  <w:style w:type="paragraph" w:styleId="ListParagraph">
    <w:name w:val="List Paragraph"/>
    <w:basedOn w:val="Normal"/>
    <w:uiPriority w:val="34"/>
    <w:qFormat/>
    <w:rsid w:val="00D91054"/>
    <w:pPr>
      <w:ind w:left="720"/>
      <w:contextualSpacing/>
    </w:pPr>
  </w:style>
  <w:style w:type="character" w:styleId="UnresolvedMention">
    <w:name w:val="Unresolved Mention"/>
    <w:basedOn w:val="DefaultParagraphFont"/>
    <w:uiPriority w:val="99"/>
    <w:semiHidden/>
    <w:unhideWhenUsed/>
    <w:rsid w:val="007B7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F90DF-9894-49AF-9655-50166AFD1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Jill A.</dc:creator>
  <cp:lastModifiedBy>Cynthia Williams</cp:lastModifiedBy>
  <cp:revision>19</cp:revision>
  <cp:lastPrinted>2018-05-31T01:36:00Z</cp:lastPrinted>
  <dcterms:created xsi:type="dcterms:W3CDTF">2017-06-02T16:35:00Z</dcterms:created>
  <dcterms:modified xsi:type="dcterms:W3CDTF">2019-05-02T17:31:00Z</dcterms:modified>
</cp:coreProperties>
</file>